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96" w:rsidRPr="00140B96" w:rsidRDefault="00140B96">
      <w:pPr>
        <w:pStyle w:val="Intestazione"/>
        <w:tabs>
          <w:tab w:val="clear" w:pos="4819"/>
          <w:tab w:val="clear" w:pos="9638"/>
        </w:tabs>
        <w:rPr>
          <w:sz w:val="24"/>
          <w:szCs w:val="24"/>
        </w:rPr>
      </w:pPr>
      <w:r w:rsidRPr="00140B96">
        <w:rPr>
          <w:sz w:val="24"/>
          <w:szCs w:val="24"/>
        </w:rPr>
        <w:t>Agli Organi di Informazione</w:t>
      </w:r>
      <w:r w:rsidRPr="00140B96">
        <w:rPr>
          <w:sz w:val="24"/>
          <w:szCs w:val="24"/>
        </w:rPr>
        <w:tab/>
      </w:r>
      <w:r w:rsidRPr="00140B96">
        <w:rPr>
          <w:sz w:val="24"/>
          <w:szCs w:val="24"/>
        </w:rPr>
        <w:tab/>
      </w:r>
      <w:r w:rsidRPr="00140B96">
        <w:rPr>
          <w:sz w:val="24"/>
          <w:szCs w:val="24"/>
        </w:rPr>
        <w:tab/>
      </w:r>
      <w:r w:rsidRPr="00140B96">
        <w:rPr>
          <w:sz w:val="24"/>
          <w:szCs w:val="24"/>
        </w:rPr>
        <w:tab/>
      </w:r>
      <w:r w:rsidRPr="00140B96">
        <w:rPr>
          <w:sz w:val="24"/>
          <w:szCs w:val="24"/>
        </w:rPr>
        <w:tab/>
      </w:r>
      <w:r w:rsidRPr="00140B96">
        <w:rPr>
          <w:sz w:val="24"/>
          <w:szCs w:val="24"/>
        </w:rPr>
        <w:tab/>
      </w:r>
      <w:r w:rsidRPr="00140B96">
        <w:rPr>
          <w:sz w:val="24"/>
          <w:szCs w:val="24"/>
        </w:rPr>
        <w:tab/>
        <w:t>Bologna, 27.05.2015</w:t>
      </w:r>
    </w:p>
    <w:p w:rsidR="00140B96" w:rsidRDefault="00140B96">
      <w:pPr>
        <w:pStyle w:val="Intestazione"/>
        <w:tabs>
          <w:tab w:val="clear" w:pos="4819"/>
          <w:tab w:val="clear" w:pos="9638"/>
        </w:tabs>
      </w:pPr>
    </w:p>
    <w:p w:rsidR="00140B96" w:rsidRDefault="00140B96" w:rsidP="00140B96">
      <w:pPr>
        <w:widowControl w:val="0"/>
        <w:autoSpaceDE w:val="0"/>
        <w:autoSpaceDN w:val="0"/>
        <w:adjustRightInd w:val="0"/>
        <w:spacing w:after="0" w:line="240" w:lineRule="auto"/>
        <w:rPr>
          <w:rFonts w:ascii="Times New Roman" w:hAnsi="Times New Roman" w:cs="Times New Roman"/>
          <w:b/>
          <w:color w:val="000000"/>
          <w:sz w:val="36"/>
          <w:szCs w:val="36"/>
        </w:rPr>
      </w:pPr>
    </w:p>
    <w:p w:rsidR="00140B96" w:rsidRPr="00140B96" w:rsidRDefault="00140B96" w:rsidP="00140B96">
      <w:pPr>
        <w:widowControl w:val="0"/>
        <w:autoSpaceDE w:val="0"/>
        <w:autoSpaceDN w:val="0"/>
        <w:adjustRightInd w:val="0"/>
        <w:spacing w:after="0" w:line="240" w:lineRule="auto"/>
        <w:rPr>
          <w:rFonts w:ascii="Times New Roman" w:hAnsi="Times New Roman" w:cs="Times New Roman"/>
          <w:b/>
          <w:color w:val="000000"/>
          <w:sz w:val="36"/>
          <w:szCs w:val="36"/>
        </w:rPr>
      </w:pPr>
      <w:r w:rsidRPr="00140B96">
        <w:rPr>
          <w:rFonts w:ascii="Times New Roman" w:hAnsi="Times New Roman" w:cs="Times New Roman"/>
          <w:b/>
          <w:color w:val="000000"/>
          <w:sz w:val="36"/>
          <w:szCs w:val="36"/>
        </w:rPr>
        <w:t xml:space="preserve">Lo Street </w:t>
      </w:r>
      <w:proofErr w:type="spellStart"/>
      <w:r w:rsidRPr="00140B96">
        <w:rPr>
          <w:rFonts w:ascii="Times New Roman" w:hAnsi="Times New Roman" w:cs="Times New Roman"/>
          <w:b/>
          <w:color w:val="000000"/>
          <w:sz w:val="36"/>
          <w:szCs w:val="36"/>
        </w:rPr>
        <w:t>Food</w:t>
      </w:r>
      <w:proofErr w:type="spellEnd"/>
      <w:r w:rsidRPr="00140B96">
        <w:rPr>
          <w:rFonts w:ascii="Times New Roman" w:hAnsi="Times New Roman" w:cs="Times New Roman"/>
          <w:b/>
          <w:color w:val="000000"/>
          <w:sz w:val="36"/>
          <w:szCs w:val="36"/>
        </w:rPr>
        <w:t xml:space="preserve"> italiano e la birra artigianale bolognese alla 19a Borsa delle 100 Città d’Arte.</w:t>
      </w:r>
    </w:p>
    <w:p w:rsidR="00140B96" w:rsidRDefault="00140B96" w:rsidP="00140B96">
      <w:pPr>
        <w:widowControl w:val="0"/>
        <w:autoSpaceDE w:val="0"/>
        <w:autoSpaceDN w:val="0"/>
        <w:adjustRightInd w:val="0"/>
        <w:spacing w:after="0" w:line="240" w:lineRule="auto"/>
        <w:jc w:val="both"/>
        <w:rPr>
          <w:rFonts w:ascii="Times New Roman" w:hAnsi="Times New Roman" w:cs="Times New Roman"/>
          <w:b/>
          <w:color w:val="FF0000"/>
          <w:sz w:val="24"/>
          <w:szCs w:val="24"/>
        </w:rPr>
      </w:pPr>
    </w:p>
    <w:p w:rsidR="00140B96" w:rsidRPr="00140B96" w:rsidRDefault="00140B96" w:rsidP="00140B96">
      <w:pPr>
        <w:widowControl w:val="0"/>
        <w:autoSpaceDE w:val="0"/>
        <w:autoSpaceDN w:val="0"/>
        <w:adjustRightInd w:val="0"/>
        <w:spacing w:after="0"/>
        <w:jc w:val="both"/>
        <w:rPr>
          <w:rFonts w:ascii="Times New Roman" w:hAnsi="Times New Roman" w:cs="Times New Roman"/>
          <w:b/>
          <w:color w:val="000000"/>
          <w:sz w:val="24"/>
          <w:szCs w:val="24"/>
        </w:rPr>
      </w:pPr>
      <w:r w:rsidRPr="00140B96">
        <w:rPr>
          <w:rFonts w:ascii="Times New Roman" w:hAnsi="Times New Roman" w:cs="Times New Roman"/>
          <w:b/>
          <w:color w:val="FF0000"/>
          <w:sz w:val="24"/>
          <w:szCs w:val="24"/>
        </w:rPr>
        <w:t xml:space="preserve">Dal 29 al 31maggio le eccellenze del cibo di strada, dalla Sicilia fino alla Toscana passando per le Marche e l'Abruzzo, si troveranno nel cortile del Palazzo dell’Archiginnasio in Piazza Galvani per far scoprire lo </w:t>
      </w:r>
      <w:proofErr w:type="spellStart"/>
      <w:r w:rsidRPr="00140B96">
        <w:rPr>
          <w:rFonts w:ascii="Times New Roman" w:hAnsi="Times New Roman" w:cs="Times New Roman"/>
          <w:b/>
          <w:color w:val="FF0000"/>
          <w:sz w:val="24"/>
          <w:szCs w:val="24"/>
        </w:rPr>
        <w:t>street</w:t>
      </w:r>
      <w:proofErr w:type="spellEnd"/>
      <w:r w:rsidRPr="00140B96">
        <w:rPr>
          <w:rFonts w:ascii="Times New Roman" w:hAnsi="Times New Roman" w:cs="Times New Roman"/>
          <w:b/>
          <w:color w:val="FF0000"/>
          <w:sz w:val="24"/>
          <w:szCs w:val="24"/>
        </w:rPr>
        <w:t xml:space="preserve"> </w:t>
      </w:r>
      <w:proofErr w:type="spellStart"/>
      <w:r w:rsidRPr="00140B96">
        <w:rPr>
          <w:rFonts w:ascii="Times New Roman" w:hAnsi="Times New Roman" w:cs="Times New Roman"/>
          <w:b/>
          <w:color w:val="FF0000"/>
          <w:sz w:val="24"/>
          <w:szCs w:val="24"/>
        </w:rPr>
        <w:t>food</w:t>
      </w:r>
      <w:proofErr w:type="spellEnd"/>
      <w:r w:rsidRPr="00140B96">
        <w:rPr>
          <w:rFonts w:ascii="Times New Roman" w:hAnsi="Times New Roman" w:cs="Times New Roman"/>
          <w:b/>
          <w:color w:val="FF0000"/>
          <w:sz w:val="24"/>
          <w:szCs w:val="24"/>
        </w:rPr>
        <w:t xml:space="preserve"> italiano con un'esclusiva anteprima del prestigioso Festival del Cibo di Strada di Cesena.</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r w:rsidRPr="00140B96">
        <w:rPr>
          <w:rFonts w:ascii="Times New Roman" w:hAnsi="Times New Roman" w:cs="Times New Roman"/>
          <w:color w:val="000000"/>
          <w:sz w:val="24"/>
          <w:szCs w:val="24"/>
        </w:rPr>
        <w:t xml:space="preserve">Per la prima volta il “Festival del Cibo di Strada” arriva a Bologna nella Borsa del Turismo e delle 100 Città d'Arte promossa da </w:t>
      </w:r>
      <w:r w:rsidRPr="00140B96">
        <w:rPr>
          <w:rFonts w:ascii="Times New Roman" w:hAnsi="Times New Roman" w:cs="Times New Roman"/>
          <w:i/>
          <w:color w:val="000000"/>
          <w:sz w:val="24"/>
          <w:szCs w:val="24"/>
        </w:rPr>
        <w:t xml:space="preserve">Confesercenti, ENIT, APT Emilia Romagna e Unione di Prodotto Città d’Arte, Comune, CCIAA di Bologna, con la collaborazione di </w:t>
      </w:r>
      <w:proofErr w:type="spellStart"/>
      <w:r w:rsidRPr="00140B96">
        <w:rPr>
          <w:rFonts w:ascii="Times New Roman" w:hAnsi="Times New Roman" w:cs="Times New Roman"/>
          <w:i/>
          <w:color w:val="000000"/>
          <w:sz w:val="24"/>
          <w:szCs w:val="24"/>
        </w:rPr>
        <w:t>E.N.B.</w:t>
      </w:r>
      <w:proofErr w:type="spellEnd"/>
      <w:r w:rsidRPr="00140B96">
        <w:rPr>
          <w:rFonts w:ascii="Times New Roman" w:hAnsi="Times New Roman" w:cs="Times New Roman"/>
          <w:i/>
          <w:color w:val="000000"/>
          <w:sz w:val="24"/>
          <w:szCs w:val="24"/>
        </w:rPr>
        <w:t xml:space="preserve"> Ente Bilaterale Nazionale del Turismo, UniCredit e </w:t>
      </w:r>
      <w:proofErr w:type="spellStart"/>
      <w:r w:rsidRPr="00140B96">
        <w:rPr>
          <w:rFonts w:ascii="Times New Roman" w:hAnsi="Times New Roman" w:cs="Times New Roman"/>
          <w:i/>
          <w:color w:val="000000"/>
          <w:sz w:val="24"/>
          <w:szCs w:val="24"/>
        </w:rPr>
        <w:t>Assicoop</w:t>
      </w:r>
      <w:proofErr w:type="spellEnd"/>
      <w:r w:rsidRPr="00140B96">
        <w:rPr>
          <w:rFonts w:ascii="Times New Roman" w:hAnsi="Times New Roman" w:cs="Times New Roman"/>
          <w:i/>
          <w:color w:val="000000"/>
          <w:sz w:val="24"/>
          <w:szCs w:val="24"/>
        </w:rPr>
        <w:t xml:space="preserve"> dell’Emilia Romagna.</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r w:rsidRPr="00140B96">
        <w:rPr>
          <w:rFonts w:ascii="Times New Roman" w:hAnsi="Times New Roman" w:cs="Times New Roman"/>
          <w:color w:val="000000"/>
          <w:sz w:val="24"/>
          <w:szCs w:val="24"/>
        </w:rPr>
        <w:t xml:space="preserve">Da venerdì 29 e domenica 31, infatti, nel cortile del Palazzo dell'Archiginnasio si terrà l'Anteprima del Festival, organizzato ogni due anni da </w:t>
      </w:r>
      <w:r w:rsidRPr="00140B96">
        <w:rPr>
          <w:rFonts w:ascii="Times New Roman" w:hAnsi="Times New Roman" w:cs="Times New Roman"/>
          <w:i/>
          <w:color w:val="000000"/>
          <w:sz w:val="24"/>
          <w:szCs w:val="24"/>
        </w:rPr>
        <w:t xml:space="preserve">Confesercenti Cesenate con Slow </w:t>
      </w:r>
      <w:proofErr w:type="spellStart"/>
      <w:r w:rsidRPr="00140B96">
        <w:rPr>
          <w:rFonts w:ascii="Times New Roman" w:hAnsi="Times New Roman" w:cs="Times New Roman"/>
          <w:i/>
          <w:color w:val="000000"/>
          <w:sz w:val="24"/>
          <w:szCs w:val="24"/>
        </w:rPr>
        <w:t>Food</w:t>
      </w:r>
      <w:proofErr w:type="spellEnd"/>
      <w:r w:rsidRPr="00140B96">
        <w:rPr>
          <w:rFonts w:ascii="Times New Roman" w:hAnsi="Times New Roman" w:cs="Times New Roman"/>
          <w:i/>
          <w:color w:val="000000"/>
          <w:sz w:val="24"/>
          <w:szCs w:val="24"/>
        </w:rPr>
        <w:t xml:space="preserve"> Cesena e Conservatorie </w:t>
      </w:r>
      <w:proofErr w:type="spellStart"/>
      <w:r w:rsidRPr="00140B96">
        <w:rPr>
          <w:rFonts w:ascii="Times New Roman" w:hAnsi="Times New Roman" w:cs="Times New Roman"/>
          <w:i/>
          <w:color w:val="000000"/>
          <w:sz w:val="24"/>
          <w:szCs w:val="24"/>
        </w:rPr>
        <w:t>des</w:t>
      </w:r>
      <w:proofErr w:type="spellEnd"/>
      <w:r w:rsidRPr="00140B96">
        <w:rPr>
          <w:rFonts w:ascii="Times New Roman" w:hAnsi="Times New Roman" w:cs="Times New Roman"/>
          <w:i/>
          <w:color w:val="000000"/>
          <w:sz w:val="24"/>
          <w:szCs w:val="24"/>
        </w:rPr>
        <w:t xml:space="preserve"> </w:t>
      </w:r>
      <w:proofErr w:type="spellStart"/>
      <w:r w:rsidRPr="00140B96">
        <w:rPr>
          <w:rFonts w:ascii="Times New Roman" w:hAnsi="Times New Roman" w:cs="Times New Roman"/>
          <w:i/>
          <w:color w:val="000000"/>
          <w:sz w:val="24"/>
          <w:szCs w:val="24"/>
        </w:rPr>
        <w:t>Cucines</w:t>
      </w:r>
      <w:proofErr w:type="spellEnd"/>
      <w:r w:rsidRPr="00140B96">
        <w:rPr>
          <w:rFonts w:ascii="Times New Roman" w:hAnsi="Times New Roman" w:cs="Times New Roman"/>
          <w:i/>
          <w:color w:val="000000"/>
          <w:sz w:val="24"/>
          <w:szCs w:val="24"/>
        </w:rPr>
        <w:t xml:space="preserve"> </w:t>
      </w:r>
      <w:proofErr w:type="spellStart"/>
      <w:r w:rsidRPr="00140B96">
        <w:rPr>
          <w:rFonts w:ascii="Times New Roman" w:hAnsi="Times New Roman" w:cs="Times New Roman"/>
          <w:i/>
          <w:color w:val="000000"/>
          <w:sz w:val="24"/>
          <w:szCs w:val="24"/>
        </w:rPr>
        <w:t>Méditerranées</w:t>
      </w:r>
      <w:proofErr w:type="spellEnd"/>
      <w:r w:rsidRPr="00140B96">
        <w:rPr>
          <w:rFonts w:ascii="Times New Roman" w:hAnsi="Times New Roman" w:cs="Times New Roman"/>
          <w:i/>
          <w:color w:val="000000"/>
          <w:sz w:val="24"/>
          <w:szCs w:val="24"/>
        </w:rPr>
        <w:t>.</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r w:rsidRPr="00140B96">
        <w:rPr>
          <w:rFonts w:ascii="Times New Roman" w:hAnsi="Times New Roman" w:cs="Times New Roman"/>
          <w:color w:val="000000"/>
          <w:sz w:val="24"/>
          <w:szCs w:val="24"/>
        </w:rPr>
        <w:t xml:space="preserve">Dalle 10.30 del mattino alle 22.30 potranno essere degustate alcune prelibatezze proposte da operatori attentamente selezionati provenienti dalla </w:t>
      </w:r>
      <w:r w:rsidRPr="00140B96">
        <w:rPr>
          <w:rFonts w:ascii="Times New Roman" w:hAnsi="Times New Roman" w:cs="Times New Roman"/>
          <w:i/>
          <w:color w:val="000000"/>
          <w:sz w:val="24"/>
          <w:szCs w:val="24"/>
        </w:rPr>
        <w:t>Sicilia, Toscana, Marche e Abruzzo.</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r w:rsidRPr="00140B96">
        <w:rPr>
          <w:rFonts w:ascii="Times New Roman" w:hAnsi="Times New Roman" w:cs="Times New Roman"/>
          <w:color w:val="000000"/>
          <w:sz w:val="24"/>
          <w:szCs w:val="24"/>
        </w:rPr>
        <w:t xml:space="preserve">La rinomata </w:t>
      </w:r>
      <w:r w:rsidRPr="00140B96">
        <w:rPr>
          <w:rFonts w:ascii="Times New Roman" w:hAnsi="Times New Roman" w:cs="Times New Roman"/>
          <w:i/>
          <w:color w:val="000000"/>
          <w:sz w:val="24"/>
          <w:szCs w:val="24"/>
        </w:rPr>
        <w:t xml:space="preserve">Antica </w:t>
      </w:r>
      <w:proofErr w:type="spellStart"/>
      <w:r w:rsidRPr="00140B96">
        <w:rPr>
          <w:rFonts w:ascii="Times New Roman" w:hAnsi="Times New Roman" w:cs="Times New Roman"/>
          <w:i/>
          <w:color w:val="000000"/>
          <w:sz w:val="24"/>
          <w:szCs w:val="24"/>
        </w:rPr>
        <w:t>Focacceria</w:t>
      </w:r>
      <w:proofErr w:type="spellEnd"/>
      <w:r w:rsidRPr="00140B96">
        <w:rPr>
          <w:rFonts w:ascii="Times New Roman" w:hAnsi="Times New Roman" w:cs="Times New Roman"/>
          <w:i/>
          <w:color w:val="000000"/>
          <w:sz w:val="24"/>
          <w:szCs w:val="24"/>
        </w:rPr>
        <w:t xml:space="preserve"> San Francesco</w:t>
      </w:r>
      <w:r w:rsidRPr="00140B96">
        <w:rPr>
          <w:rFonts w:ascii="Times New Roman" w:hAnsi="Times New Roman" w:cs="Times New Roman"/>
          <w:color w:val="000000"/>
          <w:sz w:val="24"/>
          <w:szCs w:val="24"/>
        </w:rPr>
        <w:t xml:space="preserve"> di Palermo, proporrà il suo piatto forte: il ‘pani </w:t>
      </w:r>
      <w:proofErr w:type="spellStart"/>
      <w:r w:rsidRPr="00140B96">
        <w:rPr>
          <w:rFonts w:ascii="Times New Roman" w:hAnsi="Times New Roman" w:cs="Times New Roman"/>
          <w:color w:val="000000"/>
          <w:sz w:val="24"/>
          <w:szCs w:val="24"/>
        </w:rPr>
        <w:t>ca</w:t>
      </w:r>
      <w:proofErr w:type="spellEnd"/>
      <w:r w:rsidRPr="00140B96">
        <w:rPr>
          <w:rFonts w:ascii="Times New Roman" w:hAnsi="Times New Roman" w:cs="Times New Roman"/>
          <w:color w:val="000000"/>
          <w:sz w:val="24"/>
          <w:szCs w:val="24"/>
        </w:rPr>
        <w:t>'</w:t>
      </w:r>
      <w:proofErr w:type="spellStart"/>
      <w:r w:rsidRPr="00140B96">
        <w:rPr>
          <w:rFonts w:ascii="Times New Roman" w:hAnsi="Times New Roman" w:cs="Times New Roman"/>
          <w:color w:val="000000"/>
          <w:sz w:val="24"/>
          <w:szCs w:val="24"/>
        </w:rPr>
        <w:t>meusa</w:t>
      </w:r>
      <w:proofErr w:type="spellEnd"/>
      <w:r w:rsidRPr="00140B96">
        <w:rPr>
          <w:rFonts w:ascii="Times New Roman" w:hAnsi="Times New Roman" w:cs="Times New Roman"/>
          <w:color w:val="000000"/>
          <w:sz w:val="24"/>
          <w:szCs w:val="24"/>
        </w:rPr>
        <w:t xml:space="preserve">’ che lo ha reso famoso nel mondo; ma anche </w:t>
      </w:r>
      <w:proofErr w:type="spellStart"/>
      <w:r w:rsidRPr="00140B96">
        <w:rPr>
          <w:rFonts w:ascii="Times New Roman" w:hAnsi="Times New Roman" w:cs="Times New Roman"/>
          <w:color w:val="000000"/>
          <w:sz w:val="24"/>
          <w:szCs w:val="24"/>
        </w:rPr>
        <w:t>panelle</w:t>
      </w:r>
      <w:proofErr w:type="spellEnd"/>
      <w:r w:rsidRPr="00140B96">
        <w:rPr>
          <w:rFonts w:ascii="Times New Roman" w:hAnsi="Times New Roman" w:cs="Times New Roman"/>
          <w:color w:val="000000"/>
          <w:sz w:val="24"/>
          <w:szCs w:val="24"/>
        </w:rPr>
        <w:t>, arancine di riso e cannoli.</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r w:rsidRPr="00140B96">
        <w:rPr>
          <w:rFonts w:ascii="Times New Roman" w:hAnsi="Times New Roman" w:cs="Times New Roman"/>
          <w:color w:val="000000"/>
          <w:sz w:val="24"/>
          <w:szCs w:val="24"/>
        </w:rPr>
        <w:t xml:space="preserve">Il </w:t>
      </w:r>
      <w:r w:rsidRPr="00140B96">
        <w:rPr>
          <w:rFonts w:ascii="Times New Roman" w:hAnsi="Times New Roman" w:cs="Times New Roman"/>
          <w:i/>
          <w:color w:val="000000"/>
          <w:sz w:val="24"/>
          <w:szCs w:val="24"/>
        </w:rPr>
        <w:t xml:space="preserve">Trippaio di </w:t>
      </w:r>
      <w:proofErr w:type="spellStart"/>
      <w:r w:rsidRPr="00140B96">
        <w:rPr>
          <w:rFonts w:ascii="Times New Roman" w:hAnsi="Times New Roman" w:cs="Times New Roman"/>
          <w:i/>
          <w:color w:val="000000"/>
          <w:sz w:val="24"/>
          <w:szCs w:val="24"/>
        </w:rPr>
        <w:t>Gavinana</w:t>
      </w:r>
      <w:proofErr w:type="spellEnd"/>
      <w:r w:rsidRPr="00140B96">
        <w:rPr>
          <w:rFonts w:ascii="Times New Roman" w:hAnsi="Times New Roman" w:cs="Times New Roman"/>
          <w:color w:val="000000"/>
          <w:sz w:val="24"/>
          <w:szCs w:val="24"/>
        </w:rPr>
        <w:t xml:space="preserve"> di Firenze con il </w:t>
      </w:r>
      <w:proofErr w:type="spellStart"/>
      <w:r w:rsidRPr="00140B96">
        <w:rPr>
          <w:rFonts w:ascii="Times New Roman" w:hAnsi="Times New Roman" w:cs="Times New Roman"/>
          <w:color w:val="000000"/>
          <w:sz w:val="24"/>
          <w:szCs w:val="24"/>
        </w:rPr>
        <w:t>lampredotto</w:t>
      </w:r>
      <w:proofErr w:type="spellEnd"/>
      <w:r w:rsidRPr="00140B96">
        <w:rPr>
          <w:rFonts w:ascii="Times New Roman" w:hAnsi="Times New Roman" w:cs="Times New Roman"/>
          <w:color w:val="000000"/>
          <w:sz w:val="24"/>
          <w:szCs w:val="24"/>
        </w:rPr>
        <w:t xml:space="preserve"> bollito e la trippa alla fiorentina porterà un po' di sapori toscani in Emilia-Romagna.</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proofErr w:type="spellStart"/>
      <w:r w:rsidRPr="00140B96">
        <w:rPr>
          <w:rFonts w:ascii="Times New Roman" w:hAnsi="Times New Roman" w:cs="Times New Roman"/>
          <w:i/>
          <w:color w:val="000000"/>
          <w:sz w:val="24"/>
          <w:szCs w:val="24"/>
        </w:rPr>
        <w:t>Zè</w:t>
      </w:r>
      <w:proofErr w:type="spellEnd"/>
      <w:r w:rsidRPr="00140B96">
        <w:rPr>
          <w:rFonts w:ascii="Times New Roman" w:hAnsi="Times New Roman" w:cs="Times New Roman"/>
          <w:i/>
          <w:color w:val="000000"/>
          <w:sz w:val="24"/>
          <w:szCs w:val="24"/>
        </w:rPr>
        <w:t xml:space="preserve"> Migliori</w:t>
      </w:r>
      <w:r w:rsidRPr="00140B96">
        <w:rPr>
          <w:rFonts w:ascii="Times New Roman" w:hAnsi="Times New Roman" w:cs="Times New Roman"/>
          <w:color w:val="000000"/>
          <w:sz w:val="24"/>
          <w:szCs w:val="24"/>
        </w:rPr>
        <w:t xml:space="preserve"> da Ascoli Piceno presenterà alcuni dei migliori prodotti tipici delle Marche come le olive ascolane e il fritto misto all'ascolana.</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r w:rsidRPr="00140B96">
        <w:rPr>
          <w:rFonts w:ascii="Times New Roman" w:hAnsi="Times New Roman" w:cs="Times New Roman"/>
          <w:color w:val="000000"/>
          <w:sz w:val="24"/>
          <w:szCs w:val="24"/>
        </w:rPr>
        <w:t xml:space="preserve">Da Chieti arriverà invece la porchetta con le mandorle insieme ad una selezione di vini del territorio entrambi a cura della </w:t>
      </w:r>
      <w:proofErr w:type="spellStart"/>
      <w:r w:rsidRPr="00140B96">
        <w:rPr>
          <w:rFonts w:ascii="Times New Roman" w:hAnsi="Times New Roman" w:cs="Times New Roman"/>
          <w:i/>
          <w:color w:val="000000"/>
          <w:sz w:val="24"/>
          <w:szCs w:val="24"/>
        </w:rPr>
        <w:t>Bracerie</w:t>
      </w:r>
      <w:proofErr w:type="spellEnd"/>
      <w:r w:rsidRPr="00140B96">
        <w:rPr>
          <w:rFonts w:ascii="Times New Roman" w:hAnsi="Times New Roman" w:cs="Times New Roman"/>
          <w:i/>
          <w:color w:val="000000"/>
          <w:sz w:val="24"/>
          <w:szCs w:val="24"/>
        </w:rPr>
        <w:t xml:space="preserve"> di Strada</w:t>
      </w:r>
      <w:r w:rsidRPr="00140B96">
        <w:rPr>
          <w:rFonts w:ascii="Times New Roman" w:hAnsi="Times New Roman" w:cs="Times New Roman"/>
          <w:color w:val="000000"/>
          <w:sz w:val="24"/>
          <w:szCs w:val="24"/>
        </w:rPr>
        <w:t>.</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r w:rsidRPr="00140B96">
        <w:rPr>
          <w:rFonts w:ascii="Times New Roman" w:hAnsi="Times New Roman" w:cs="Times New Roman"/>
          <w:color w:val="000000"/>
          <w:sz w:val="24"/>
          <w:szCs w:val="24"/>
        </w:rPr>
        <w:t>Il cibo di strada rappresenta il cuore e l'anima della cucina. Mostra il suo lato più vero, più puro fa conoscere il modo più tradizionale di cucinare perché raramente si fa influenzare dalle mode. Questo gli permette di intrecciarsi in maniera indissolubile con il territorio diventandone una delle sue chiavi di lettura più significative; anche per questo la succosa anteprima del Festival del Cibo di Strada ha trovato ospitalità all’interno della Borsa del Turismo delle 100 Città d’Arte d’Italia.</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r w:rsidRPr="00140B96">
        <w:rPr>
          <w:rFonts w:ascii="Times New Roman" w:hAnsi="Times New Roman" w:cs="Times New Roman"/>
          <w:color w:val="000000"/>
          <w:sz w:val="24"/>
          <w:szCs w:val="24"/>
        </w:rPr>
        <w:t>A completare le proposte gastronomiche, provenienti da varie parti del Paese, vi saranno le birre artigianali di quattro birrifici bolognesi, per realizzare un interessante connubio interregionale nel nome della buona tavola e della tradizione enogastronomica.</w:t>
      </w: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p>
    <w:p w:rsidR="00140B96" w:rsidRPr="00140B96" w:rsidRDefault="00140B96" w:rsidP="00140B96">
      <w:pPr>
        <w:widowControl w:val="0"/>
        <w:autoSpaceDE w:val="0"/>
        <w:autoSpaceDN w:val="0"/>
        <w:adjustRightInd w:val="0"/>
        <w:spacing w:after="0"/>
        <w:jc w:val="both"/>
        <w:rPr>
          <w:rFonts w:ascii="Times New Roman" w:hAnsi="Times New Roman" w:cs="Times New Roman"/>
          <w:color w:val="000000"/>
          <w:sz w:val="24"/>
          <w:szCs w:val="24"/>
        </w:rPr>
      </w:pPr>
      <w:r w:rsidRPr="00140B96">
        <w:rPr>
          <w:rFonts w:ascii="Times New Roman" w:hAnsi="Times New Roman" w:cs="Times New Roman"/>
          <w:color w:val="000000"/>
          <w:sz w:val="24"/>
          <w:szCs w:val="24"/>
        </w:rPr>
        <w:t xml:space="preserve">Per tutte le informazioni e il programma completo delle iniziative: </w:t>
      </w:r>
      <w:hyperlink r:id="rId6" w:history="1">
        <w:r w:rsidRPr="00140B96">
          <w:rPr>
            <w:rStyle w:val="Collegamentoipertestuale"/>
            <w:sz w:val="24"/>
            <w:szCs w:val="24"/>
          </w:rPr>
          <w:t>www.100cities.it</w:t>
        </w:r>
      </w:hyperlink>
      <w:r w:rsidRPr="00140B96">
        <w:rPr>
          <w:rFonts w:ascii="Times New Roman" w:hAnsi="Times New Roman" w:cs="Times New Roman"/>
          <w:color w:val="000000"/>
          <w:sz w:val="24"/>
          <w:szCs w:val="24"/>
        </w:rPr>
        <w:t>.</w:t>
      </w:r>
    </w:p>
    <w:sectPr w:rsidR="00140B96" w:rsidRPr="00140B96" w:rsidSect="00C4372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5D3" w:rsidRDefault="005115D3" w:rsidP="00140B96">
      <w:pPr>
        <w:spacing w:after="0" w:line="240" w:lineRule="auto"/>
      </w:pPr>
      <w:r>
        <w:separator/>
      </w:r>
    </w:p>
  </w:endnote>
  <w:endnote w:type="continuationSeparator" w:id="0">
    <w:p w:rsidR="005115D3" w:rsidRDefault="005115D3" w:rsidP="00140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91" w:rsidRDefault="005115D3">
    <w:pPr>
      <w:jc w:val="center"/>
      <w:rPr>
        <w:rFonts w:ascii="Century Gothic" w:hAnsi="Century Gothic" w:cs="Arial"/>
        <w:sz w:val="18"/>
      </w:rPr>
    </w:pPr>
    <w:r>
      <w:rPr>
        <w:rFonts w:ascii="Century Gothic" w:hAnsi="Century Gothic" w:cs="Arial"/>
        <w:b/>
        <w:bCs/>
        <w:sz w:val="18"/>
      </w:rPr>
      <w:t>Confesercenti  Regionale Emilia Romagna</w:t>
    </w:r>
    <w:r>
      <w:rPr>
        <w:rFonts w:ascii="Century Gothic" w:hAnsi="Century Gothic" w:cs="Arial"/>
        <w:sz w:val="18"/>
      </w:rPr>
      <w:t xml:space="preserve"> – Via Don Giuseppe Bedetti, 26 –  40129  BOLOGNA</w:t>
    </w:r>
  </w:p>
  <w:p w:rsidR="00B41D91" w:rsidRDefault="005115D3">
    <w:pPr>
      <w:pStyle w:val="Titolo5"/>
      <w:jc w:val="center"/>
      <w:rPr>
        <w:rFonts w:ascii="Century Gothic" w:hAnsi="Century Gothic"/>
        <w:color w:val="4D4D4D"/>
        <w:sz w:val="16"/>
      </w:rPr>
    </w:pPr>
    <w:r>
      <w:rPr>
        <w:rFonts w:ascii="Century Gothic" w:hAnsi="Century Gothic"/>
        <w:sz w:val="16"/>
      </w:rPr>
      <w:t xml:space="preserve">Tel.  051  6380311 -   Fax   051  325502  -   </w:t>
    </w:r>
    <w:hyperlink r:id="rId1" w:history="1">
      <w:r>
        <w:rPr>
          <w:rFonts w:ascii="Century Gothic" w:hAnsi="Century Gothic"/>
          <w:sz w:val="16"/>
          <w:szCs w:val="16"/>
        </w:rPr>
        <w:t>www.confeser</w:t>
      </w:r>
      <w:r>
        <w:rPr>
          <w:rFonts w:ascii="Century Gothic" w:hAnsi="Century Gothic"/>
          <w:sz w:val="16"/>
          <w:szCs w:val="16"/>
        </w:rPr>
        <w:t>centiemiliaromagna.i</w:t>
      </w:r>
      <w:r>
        <w:rPr>
          <w:rFonts w:ascii="Century Gothic" w:hAnsi="Century Gothic"/>
          <w:sz w:val="16"/>
          <w:szCs w:val="16"/>
        </w:rPr>
        <w:t>t</w:t>
      </w:r>
    </w:hyperlink>
    <w:r>
      <w:rPr>
        <w:rFonts w:ascii="Century Gothic" w:hAnsi="Century Gothic"/>
        <w:sz w:val="16"/>
        <w:szCs w:val="16"/>
      </w:rPr>
      <w:t xml:space="preserve">  </w:t>
    </w:r>
    <w:r>
      <w:rPr>
        <w:rFonts w:ascii="Century Gothic" w:hAnsi="Century Gothic"/>
        <w:sz w:val="16"/>
      </w:rPr>
      <w:t xml:space="preserve">-   </w:t>
    </w:r>
    <w:hyperlink r:id="rId2" w:history="1">
      <w:r>
        <w:rPr>
          <w:rStyle w:val="Collegamentoipertestuale"/>
          <w:rFonts w:ascii="Century Gothic" w:hAnsi="Century Gothic" w:cs="Arial"/>
          <w:sz w:val="16"/>
        </w:rPr>
        <w:t>confes@confesercentiemiliaromagna.it</w:t>
      </w:r>
    </w:hyperlink>
  </w:p>
  <w:p w:rsidR="00B41D91" w:rsidRDefault="005115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5D3" w:rsidRDefault="005115D3" w:rsidP="00140B96">
      <w:pPr>
        <w:spacing w:after="0" w:line="240" w:lineRule="auto"/>
      </w:pPr>
      <w:r>
        <w:separator/>
      </w:r>
    </w:p>
  </w:footnote>
  <w:footnote w:type="continuationSeparator" w:id="0">
    <w:p w:rsidR="005115D3" w:rsidRDefault="005115D3" w:rsidP="00140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91" w:rsidRDefault="005115D3">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80.25pt">
          <v:imagedata r:id="rId1" o:title="logo confesercenti E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rsids>
    <w:rsidRoot w:val="00140B96"/>
    <w:rsid w:val="00140B96"/>
    <w:rsid w:val="00287395"/>
    <w:rsid w:val="005115D3"/>
    <w:rsid w:val="00FF53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530A"/>
  </w:style>
  <w:style w:type="paragraph" w:styleId="Titolo5">
    <w:name w:val="heading 5"/>
    <w:basedOn w:val="Normale"/>
    <w:next w:val="Normale"/>
    <w:link w:val="Titolo5Carattere"/>
    <w:qFormat/>
    <w:rsid w:val="00140B96"/>
    <w:pPr>
      <w:keepNext/>
      <w:spacing w:after="0" w:line="240" w:lineRule="auto"/>
      <w:outlineLvl w:val="4"/>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40B96"/>
    <w:rPr>
      <w:rFonts w:ascii="Times New Roman" w:eastAsia="Times New Roman" w:hAnsi="Times New Roman" w:cs="Times New Roman"/>
      <w:sz w:val="24"/>
      <w:szCs w:val="20"/>
      <w:lang w:eastAsia="it-IT"/>
    </w:rPr>
  </w:style>
  <w:style w:type="paragraph" w:styleId="Intestazione">
    <w:name w:val="header"/>
    <w:basedOn w:val="Normale"/>
    <w:link w:val="IntestazioneCarattere"/>
    <w:semiHidden/>
    <w:rsid w:val="00140B96"/>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semiHidden/>
    <w:rsid w:val="00140B96"/>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140B96"/>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semiHidden/>
    <w:rsid w:val="00140B96"/>
    <w:rPr>
      <w:rFonts w:ascii="Times New Roman" w:eastAsia="Times New Roman" w:hAnsi="Times New Roman" w:cs="Times New Roman"/>
      <w:sz w:val="20"/>
      <w:szCs w:val="20"/>
      <w:lang w:eastAsia="it-IT"/>
    </w:rPr>
  </w:style>
  <w:style w:type="character" w:styleId="Collegamentoipertestuale">
    <w:name w:val="Hyperlink"/>
    <w:basedOn w:val="Carpredefinitoparagrafo"/>
    <w:semiHidden/>
    <w:rsid w:val="00140B96"/>
    <w:rPr>
      <w:color w:val="0000FF"/>
      <w:u w:val="single"/>
    </w:rPr>
  </w:style>
  <w:style w:type="paragraph" w:styleId="Corpodeltesto2">
    <w:name w:val="Body Text 2"/>
    <w:basedOn w:val="Normale"/>
    <w:link w:val="Corpodeltesto2Carattere"/>
    <w:semiHidden/>
    <w:rsid w:val="00140B96"/>
    <w:pPr>
      <w:spacing w:after="0" w:line="360" w:lineRule="auto"/>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semiHidden/>
    <w:rsid w:val="00140B96"/>
    <w:rPr>
      <w:rFonts w:ascii="Times New Roman" w:eastAsia="Times New Roman" w:hAnsi="Times New Roman" w:cs="Times New Roman"/>
      <w:sz w:val="24"/>
      <w:szCs w:val="20"/>
      <w:lang w:eastAsia="it-IT"/>
    </w:rPr>
  </w:style>
  <w:style w:type="character" w:styleId="Enfasigrassetto">
    <w:name w:val="Strong"/>
    <w:basedOn w:val="Carpredefinitoparagrafo"/>
    <w:qFormat/>
    <w:rsid w:val="00140B96"/>
    <w:rPr>
      <w:b/>
      <w:bCs/>
    </w:rPr>
  </w:style>
  <w:style w:type="paragraph" w:styleId="Testofumetto">
    <w:name w:val="Balloon Text"/>
    <w:basedOn w:val="Normale"/>
    <w:link w:val="TestofumettoCarattere"/>
    <w:uiPriority w:val="99"/>
    <w:semiHidden/>
    <w:unhideWhenUsed/>
    <w:rsid w:val="00140B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0cities.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fes@confesercentiemiliaromagna.it" TargetMode="External"/><Relationship Id="rId1" Type="http://schemas.openxmlformats.org/officeDocument/2006/relationships/hyperlink" Target="http://www.confesercentiemiliaroma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manuela</cp:lastModifiedBy>
  <cp:revision>1</cp:revision>
  <dcterms:created xsi:type="dcterms:W3CDTF">2015-05-27T08:26:00Z</dcterms:created>
  <dcterms:modified xsi:type="dcterms:W3CDTF">2015-05-27T08:29:00Z</dcterms:modified>
</cp:coreProperties>
</file>